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AED0" w14:textId="77777777" w:rsidR="00CA126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31D705" wp14:editId="0012C7FE">
            <wp:simplePos x="0" y="0"/>
            <wp:positionH relativeFrom="margin">
              <wp:posOffset>-701040</wp:posOffset>
            </wp:positionH>
            <wp:positionV relativeFrom="topMargin">
              <wp:align>bottom</wp:align>
            </wp:positionV>
            <wp:extent cx="1052830" cy="76962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65572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Konje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Familyal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Maladi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Peye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(Paid Family and Medical Leave, PFML)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Kesyon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Poze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Souvan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(Frequently Asked Questions, FAQ's)</w:t>
      </w:r>
    </w:p>
    <w:p w14:paraId="33610DB2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73EFB" w14:textId="77777777" w:rsidR="00CA126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Nòt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FAQ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 pi bon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enfòmasyon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piblikasyon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règleman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 la.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Enfòmasyon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1498A" w:rsidRPr="009B48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https://www.maine.gov/labor/pfml/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enfòmasyon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 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17EA72" w14:textId="77777777" w:rsidR="00746E88" w:rsidRDefault="00746E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89C0ED" w14:textId="77777777" w:rsidR="00B01078" w:rsidRPr="00B0107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Ide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jeneral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sou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lwa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sou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Konje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Familyal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ak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Maladi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Peye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EBB0FB4" w14:textId="77777777" w:rsidR="00B01078" w:rsidRDefault="00B010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562A6E" w14:textId="77777777" w:rsidR="00746E8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Ki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Pwogram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Konje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Familyal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Maladi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Peye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ye (PFML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Pwogram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)? </w:t>
      </w:r>
    </w:p>
    <w:p w14:paraId="59A6A716" w14:textId="77777777" w:rsidR="00DA284C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Lwa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PFML Maine nan bay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jiska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semèn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konje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peye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familyal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militè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maladi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oswa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sekirite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. Y ap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kòmanse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aplike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lwa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a an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oktòb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2023 an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akò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lwa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Maine nan.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Ministè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Travay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Maine nan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responsab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pou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l mete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nouvo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pwogram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a sou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pye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64CAC3" w14:textId="77777777" w:rsidR="002548B5" w:rsidRDefault="002548B5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C37786" w14:textId="77777777" w:rsidR="00B01078" w:rsidRPr="00B01078" w:rsidRDefault="00000000" w:rsidP="00E9550E">
      <w:p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Kontribisyon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7CD43F9" w14:textId="77777777" w:rsidR="00150E38" w:rsidRDefault="00150E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B55756" w14:textId="77777777" w:rsidR="00CA1268" w:rsidRPr="00150E3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Ki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kontribisyon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ap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apati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1ye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janvye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èske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patwon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toulede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 ap met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ansanm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kontribisyon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an? </w:t>
      </w:r>
    </w:p>
    <w:p w14:paraId="1FE45AB5" w14:textId="77777777" w:rsidR="00C86C63" w:rsidRPr="00E319E5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Prelèvman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pwogran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kòmanse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1ye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janvye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2025, epi y 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 bay Fon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Maine nan. </w:t>
      </w:r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(''PFML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Fund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''). Ni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patwon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ni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anplwaye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toulede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kontribye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nan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Fon PFML la. Yo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met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tout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fon yo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ansanm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pou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yo peye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reklamasyon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alavni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ak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lòt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depans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administratif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16788AC7" w14:textId="77777777" w:rsidR="00E9550E" w:rsidRPr="00E319E5" w:rsidRDefault="00E9550E" w:rsidP="00E9550E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970B089" w14:textId="77777777" w:rsidR="00C86C63" w:rsidRPr="00E319E5" w:rsidRDefault="00000000" w:rsidP="00C86C63">
      <w:pPr>
        <w:spacing w:before="80"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Si yo </w:t>
      </w:r>
      <w:proofErr w:type="spell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pa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bay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prestasyon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yo </w:t>
      </w:r>
      <w:proofErr w:type="spell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anvan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2026, </w:t>
      </w:r>
      <w:proofErr w:type="spell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poukisa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yo </w:t>
      </w:r>
      <w:proofErr w:type="spell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pran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kontribisyon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yo </w:t>
      </w:r>
      <w:proofErr w:type="spellStart"/>
      <w:proofErr w:type="gramStart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an</w:t>
      </w:r>
      <w:proofErr w:type="spell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2025</w:t>
      </w:r>
      <w:proofErr w:type="gramEnd"/>
      <w:r w:rsidRPr="00E319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? </w:t>
      </w:r>
    </w:p>
    <w:p w14:paraId="6331531B" w14:textId="77777777" w:rsidR="00C86C63" w:rsidRPr="00E319E5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Menm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 yo p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bay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prestasyon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yo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anvan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1ye me 2026, y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kòmanse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pran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kontribisyon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yo </w:t>
      </w:r>
      <w:proofErr w:type="spellStart"/>
      <w:proofErr w:type="gram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2025</w:t>
      </w:r>
      <w:proofErr w:type="gram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pou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yo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ka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gentan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sanble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yon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kantite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fon k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sifi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pou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peye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prestasyon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yo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ak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lòt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depans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administratif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yo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pou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fè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pwogram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nan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mache. </w:t>
      </w:r>
    </w:p>
    <w:p w14:paraId="764E1CC1" w14:textId="77777777" w:rsidR="00CA1268" w:rsidRPr="00E319E5" w:rsidRDefault="00CA126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2DB2122C" w14:textId="77777777" w:rsidR="00CA1268" w:rsidRPr="00E319E5" w:rsidRDefault="00000000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4. Ki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pousantaj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kontribisyon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pou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Konje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Familyal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ak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Maladi</w:t>
      </w:r>
      <w:proofErr w:type="spellEnd"/>
      <w:r w:rsidRPr="00E319E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Peye a? </w:t>
      </w:r>
    </w:p>
    <w:p w14:paraId="236FF7C8" w14:textId="77777777" w:rsidR="00CA1268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Pou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ane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fiskal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2025-2027 la, yo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fikse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pousantaj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kontibisyon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0,5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oswa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pousan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sou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baz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kapasite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patwon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proofErr w:type="spellEnd"/>
      <w:r w:rsidRPr="00E319E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Patwon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 gen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epi y ap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mwatye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kontribisyo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Patwon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 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1664F" w14:textId="77777777" w:rsidR="00E319E5" w:rsidRDefault="00E319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43EB673" w14:textId="77777777" w:rsidR="00CA1268" w:rsidRPr="00E9550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Mwen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yon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patwon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epi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mwen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renmen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peye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kontribisyon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 nan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Èske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otorize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fè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44EA13C6" w14:textId="77777777" w:rsidR="00CA1268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Wi, yon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patwon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kontribisyon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 a, men li 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55D08" w14:textId="77777777" w:rsidR="004518A5" w:rsidRDefault="004518A5" w:rsidP="004518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CEEE65" w14:textId="77777777" w:rsidR="00521FE1" w:rsidRDefault="00000000" w:rsidP="00CD7367">
      <w:pPr>
        <w:spacing w:before="8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Kiyès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responsab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vèsman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kontribisyon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Fon PFML la? </w:t>
      </w:r>
    </w:p>
    <w:p w14:paraId="209C8783" w14:textId="77777777" w:rsidR="00CD7367" w:rsidRPr="00150E38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Patwon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vèsman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kontribisyon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Fon PFML la.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Pwosesis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etabli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oryantasyon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Maine nan (Maine Department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Labor, MDOL) ap bay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0778DE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4B30B" w14:textId="77777777" w:rsidR="00CA1268" w:rsidRPr="00E9550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Mwen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yon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endepandan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èske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kalifye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14457109" w14:textId="77777777" w:rsidR="00CA1268" w:rsidRDefault="00000000" w:rsidP="00537AF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endepandan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kalifye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men 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chwazi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 yon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2025-2027 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fikse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prelèvman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0.5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endividyèl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endepandan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MDOL ap bay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oryantasyon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patisipe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nan. </w:t>
      </w:r>
    </w:p>
    <w:p w14:paraId="41F9C105" w14:textId="77777777" w:rsidR="00882C78" w:rsidRDefault="00882C78" w:rsidP="00882C78">
      <w:pPr>
        <w:pStyle w:val="Default"/>
        <w:rPr>
          <w:b/>
          <w:bCs/>
          <w:sz w:val="23"/>
          <w:szCs w:val="23"/>
          <w:u w:val="single"/>
        </w:rPr>
      </w:pPr>
    </w:p>
    <w:p w14:paraId="5B28CF6B" w14:textId="28E3B093" w:rsidR="00882C78" w:rsidRPr="00882C78" w:rsidRDefault="00882C78" w:rsidP="00882C78">
      <w:pPr>
        <w:pStyle w:val="Default"/>
        <w:rPr>
          <w:sz w:val="23"/>
          <w:szCs w:val="23"/>
          <w:u w:val="single"/>
        </w:rPr>
      </w:pPr>
      <w:r w:rsidRPr="00882C78">
        <w:rPr>
          <w:b/>
          <w:bCs/>
          <w:sz w:val="23"/>
          <w:szCs w:val="23"/>
          <w:u w:val="single"/>
        </w:rPr>
        <w:t xml:space="preserve">Plan Prive </w:t>
      </w:r>
      <w:proofErr w:type="spellStart"/>
      <w:r w:rsidRPr="00882C78">
        <w:rPr>
          <w:b/>
          <w:bCs/>
          <w:sz w:val="23"/>
          <w:szCs w:val="23"/>
          <w:u w:val="single"/>
        </w:rPr>
        <w:t>yo</w:t>
      </w:r>
      <w:proofErr w:type="spellEnd"/>
      <w:r w:rsidRPr="00882C78">
        <w:rPr>
          <w:b/>
          <w:bCs/>
          <w:sz w:val="23"/>
          <w:szCs w:val="23"/>
          <w:u w:val="single"/>
        </w:rPr>
        <w:t xml:space="preserve">: </w:t>
      </w:r>
    </w:p>
    <w:p w14:paraId="47AA242C" w14:textId="77777777" w:rsidR="00882C78" w:rsidRDefault="00882C78" w:rsidP="00882C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proofErr w:type="spellStart"/>
      <w:r>
        <w:rPr>
          <w:b/>
          <w:bCs/>
          <w:sz w:val="23"/>
          <w:szCs w:val="23"/>
        </w:rPr>
        <w:t>Mwen</w:t>
      </w:r>
      <w:proofErr w:type="spellEnd"/>
      <w:r>
        <w:rPr>
          <w:b/>
          <w:bCs/>
          <w:sz w:val="23"/>
          <w:szCs w:val="23"/>
        </w:rPr>
        <w:t xml:space="preserve"> se yon </w:t>
      </w:r>
      <w:proofErr w:type="spellStart"/>
      <w:r>
        <w:rPr>
          <w:b/>
          <w:bCs/>
          <w:sz w:val="23"/>
          <w:szCs w:val="23"/>
        </w:rPr>
        <w:t>patwon</w:t>
      </w:r>
      <w:proofErr w:type="spellEnd"/>
      <w:r>
        <w:rPr>
          <w:b/>
          <w:bCs/>
          <w:sz w:val="23"/>
          <w:szCs w:val="23"/>
        </w:rPr>
        <w:t xml:space="preserve"> ki gen yon </w:t>
      </w:r>
      <w:proofErr w:type="spellStart"/>
      <w:r>
        <w:rPr>
          <w:b/>
          <w:bCs/>
          <w:sz w:val="23"/>
          <w:szCs w:val="23"/>
        </w:rPr>
        <w:t>règleman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kounye</w:t>
      </w:r>
      <w:proofErr w:type="spellEnd"/>
      <w:r>
        <w:rPr>
          <w:b/>
          <w:bCs/>
          <w:sz w:val="23"/>
          <w:szCs w:val="23"/>
        </w:rPr>
        <w:t xml:space="preserve"> a ki </w:t>
      </w:r>
      <w:proofErr w:type="spellStart"/>
      <w:r>
        <w:rPr>
          <w:b/>
          <w:bCs/>
          <w:sz w:val="23"/>
          <w:szCs w:val="23"/>
        </w:rPr>
        <w:t>pèmèt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peye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konje</w:t>
      </w:r>
      <w:proofErr w:type="spellEnd"/>
      <w:r>
        <w:rPr>
          <w:b/>
          <w:bCs/>
          <w:sz w:val="23"/>
          <w:szCs w:val="23"/>
        </w:rPr>
        <w:t xml:space="preserve"> (PTO), </w:t>
      </w:r>
      <w:proofErr w:type="spellStart"/>
      <w:r>
        <w:rPr>
          <w:b/>
          <w:bCs/>
          <w:sz w:val="23"/>
          <w:szCs w:val="23"/>
        </w:rPr>
        <w:t>konje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maladi</w:t>
      </w:r>
      <w:proofErr w:type="spellEnd"/>
      <w:r>
        <w:rPr>
          <w:b/>
          <w:bCs/>
          <w:sz w:val="23"/>
          <w:szCs w:val="23"/>
        </w:rPr>
        <w:t xml:space="preserve"> epi/</w:t>
      </w:r>
      <w:proofErr w:type="spellStart"/>
      <w:r>
        <w:rPr>
          <w:b/>
          <w:bCs/>
          <w:sz w:val="23"/>
          <w:szCs w:val="23"/>
        </w:rPr>
        <w:t>oswa</w:t>
      </w:r>
      <w:proofErr w:type="spellEnd"/>
      <w:r>
        <w:rPr>
          <w:b/>
          <w:bCs/>
          <w:sz w:val="23"/>
          <w:szCs w:val="23"/>
        </w:rPr>
        <w:t xml:space="preserve"> yon </w:t>
      </w:r>
      <w:proofErr w:type="spellStart"/>
      <w:r>
        <w:rPr>
          <w:b/>
          <w:bCs/>
          <w:sz w:val="23"/>
          <w:szCs w:val="23"/>
        </w:rPr>
        <w:t>asirans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lè</w:t>
      </w:r>
      <w:proofErr w:type="spellEnd"/>
      <w:r>
        <w:rPr>
          <w:b/>
          <w:bCs/>
          <w:sz w:val="23"/>
          <w:szCs w:val="23"/>
        </w:rPr>
        <w:t xml:space="preserve"> yon </w:t>
      </w:r>
      <w:proofErr w:type="spellStart"/>
      <w:r>
        <w:rPr>
          <w:b/>
          <w:bCs/>
          <w:sz w:val="23"/>
          <w:szCs w:val="23"/>
        </w:rPr>
        <w:t>moun</w:t>
      </w:r>
      <w:proofErr w:type="spellEnd"/>
      <w:r>
        <w:rPr>
          <w:b/>
          <w:bCs/>
          <w:sz w:val="23"/>
          <w:szCs w:val="23"/>
        </w:rPr>
        <w:t xml:space="preserve"> pa ka </w:t>
      </w:r>
      <w:proofErr w:type="spellStart"/>
      <w:r>
        <w:rPr>
          <w:b/>
          <w:bCs/>
          <w:sz w:val="23"/>
          <w:szCs w:val="23"/>
        </w:rPr>
        <w:t>travay</w:t>
      </w:r>
      <w:proofErr w:type="spellEnd"/>
      <w:r>
        <w:rPr>
          <w:b/>
          <w:bCs/>
          <w:sz w:val="23"/>
          <w:szCs w:val="23"/>
        </w:rPr>
        <w:t xml:space="preserve"> pandan yon </w:t>
      </w:r>
      <w:proofErr w:type="spellStart"/>
      <w:r>
        <w:rPr>
          <w:b/>
          <w:bCs/>
          <w:sz w:val="23"/>
          <w:szCs w:val="23"/>
        </w:rPr>
        <w:t>ti</w:t>
      </w:r>
      <w:proofErr w:type="spellEnd"/>
      <w:r>
        <w:rPr>
          <w:b/>
          <w:bCs/>
          <w:sz w:val="23"/>
          <w:szCs w:val="23"/>
        </w:rPr>
        <w:t xml:space="preserve"> tan. </w:t>
      </w:r>
      <w:proofErr w:type="spellStart"/>
      <w:r>
        <w:rPr>
          <w:b/>
          <w:bCs/>
          <w:sz w:val="23"/>
          <w:szCs w:val="23"/>
        </w:rPr>
        <w:t>Èske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yo</w:t>
      </w:r>
      <w:proofErr w:type="spellEnd"/>
      <w:r>
        <w:rPr>
          <w:b/>
          <w:bCs/>
          <w:sz w:val="23"/>
          <w:szCs w:val="23"/>
        </w:rPr>
        <w:t xml:space="preserve"> ka </w:t>
      </w:r>
      <w:proofErr w:type="spellStart"/>
      <w:r>
        <w:rPr>
          <w:b/>
          <w:bCs/>
          <w:sz w:val="23"/>
          <w:szCs w:val="23"/>
        </w:rPr>
        <w:t>konsidere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règleman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konje</w:t>
      </w:r>
      <w:proofErr w:type="spellEnd"/>
      <w:r>
        <w:rPr>
          <w:b/>
          <w:bCs/>
          <w:sz w:val="23"/>
          <w:szCs w:val="23"/>
        </w:rPr>
        <w:t xml:space="preserve"> m nan </w:t>
      </w:r>
      <w:proofErr w:type="spellStart"/>
      <w:r>
        <w:rPr>
          <w:b/>
          <w:bCs/>
          <w:sz w:val="23"/>
          <w:szCs w:val="23"/>
        </w:rPr>
        <w:t>kòm</w:t>
      </w:r>
      <w:proofErr w:type="spellEnd"/>
      <w:r>
        <w:rPr>
          <w:b/>
          <w:bCs/>
          <w:sz w:val="23"/>
          <w:szCs w:val="23"/>
        </w:rPr>
        <w:t xml:space="preserve"> yon plan ki </w:t>
      </w:r>
      <w:proofErr w:type="spellStart"/>
      <w:r>
        <w:rPr>
          <w:b/>
          <w:bCs/>
          <w:sz w:val="23"/>
          <w:szCs w:val="23"/>
        </w:rPr>
        <w:t>esansyèlman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koresponn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ak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Lwa</w:t>
      </w:r>
      <w:proofErr w:type="spellEnd"/>
      <w:r>
        <w:rPr>
          <w:b/>
          <w:bCs/>
          <w:sz w:val="23"/>
          <w:szCs w:val="23"/>
        </w:rPr>
        <w:t xml:space="preserve"> Maine nan sou </w:t>
      </w:r>
      <w:proofErr w:type="spellStart"/>
      <w:r>
        <w:rPr>
          <w:b/>
          <w:bCs/>
          <w:sz w:val="23"/>
          <w:szCs w:val="23"/>
        </w:rPr>
        <w:t>konje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peye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familyal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ak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konje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maladi</w:t>
      </w:r>
      <w:proofErr w:type="spellEnd"/>
      <w:r>
        <w:rPr>
          <w:b/>
          <w:bCs/>
          <w:sz w:val="23"/>
          <w:szCs w:val="23"/>
        </w:rPr>
        <w:t xml:space="preserve"> a (Paid Family and Medical Leave, PFML)? </w:t>
      </w:r>
    </w:p>
    <w:p w14:paraId="2EC89BFF" w14:textId="77777777" w:rsidR="00882C78" w:rsidRDefault="00882C78" w:rsidP="00882C78">
      <w:pPr>
        <w:rPr>
          <w:sz w:val="23"/>
          <w:szCs w:val="23"/>
        </w:rPr>
      </w:pPr>
    </w:p>
    <w:p w14:paraId="653A7FD4" w14:textId="0889EFFE" w:rsidR="00882C78" w:rsidRDefault="00882C78" w:rsidP="00882C78">
      <w:r>
        <w:rPr>
          <w:sz w:val="23"/>
          <w:szCs w:val="23"/>
        </w:rPr>
        <w:t xml:space="preserve">Atik 850-H, </w:t>
      </w:r>
      <w:proofErr w:type="spellStart"/>
      <w:r>
        <w:rPr>
          <w:sz w:val="23"/>
          <w:szCs w:val="23"/>
        </w:rPr>
        <w:t>paragraf</w:t>
      </w:r>
      <w:proofErr w:type="spellEnd"/>
      <w:r>
        <w:rPr>
          <w:sz w:val="23"/>
          <w:szCs w:val="23"/>
        </w:rPr>
        <w:t xml:space="preserve"> 2, </w:t>
      </w:r>
      <w:proofErr w:type="spellStart"/>
      <w:r>
        <w:rPr>
          <w:sz w:val="23"/>
          <w:szCs w:val="23"/>
        </w:rPr>
        <w:t>fè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apwouve</w:t>
      </w:r>
      <w:proofErr w:type="spellEnd"/>
      <w:r>
        <w:rPr>
          <w:sz w:val="23"/>
          <w:szCs w:val="23"/>
        </w:rPr>
        <w:t xml:space="preserve"> yon plan </w:t>
      </w:r>
      <w:proofErr w:type="spellStart"/>
      <w:r>
        <w:rPr>
          <w:sz w:val="23"/>
          <w:szCs w:val="23"/>
        </w:rPr>
        <w:t>prive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kòm</w:t>
      </w:r>
      <w:proofErr w:type="spellEnd"/>
      <w:r>
        <w:rPr>
          <w:sz w:val="23"/>
          <w:szCs w:val="23"/>
        </w:rPr>
        <w:t xml:space="preserve"> yon plan ki </w:t>
      </w:r>
      <w:proofErr w:type="spellStart"/>
      <w:r>
        <w:rPr>
          <w:sz w:val="23"/>
          <w:szCs w:val="23"/>
        </w:rPr>
        <w:t>esansyèlman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koresponn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lòt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egzijans</w:t>
      </w:r>
      <w:proofErr w:type="spellEnd"/>
      <w:r>
        <w:rPr>
          <w:sz w:val="23"/>
          <w:szCs w:val="23"/>
        </w:rPr>
        <w:t xml:space="preserve"> y ap </w:t>
      </w:r>
      <w:proofErr w:type="spellStart"/>
      <w:r>
        <w:rPr>
          <w:sz w:val="23"/>
          <w:szCs w:val="23"/>
        </w:rPr>
        <w:t>prezante</w:t>
      </w:r>
      <w:proofErr w:type="spellEnd"/>
      <w:r>
        <w:rPr>
          <w:sz w:val="23"/>
          <w:szCs w:val="23"/>
        </w:rPr>
        <w:t xml:space="preserve"> nan </w:t>
      </w:r>
      <w:proofErr w:type="spellStart"/>
      <w:r>
        <w:rPr>
          <w:sz w:val="23"/>
          <w:szCs w:val="23"/>
        </w:rPr>
        <w:t>règleman</w:t>
      </w:r>
      <w:proofErr w:type="spellEnd"/>
      <w:r>
        <w:rPr>
          <w:sz w:val="23"/>
          <w:szCs w:val="23"/>
        </w:rPr>
        <w:t xml:space="preserve"> an, plan </w:t>
      </w:r>
      <w:proofErr w:type="gramStart"/>
      <w:r>
        <w:rPr>
          <w:sz w:val="23"/>
          <w:szCs w:val="23"/>
        </w:rPr>
        <w:t>an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dwe</w:t>
      </w:r>
      <w:proofErr w:type="spellEnd"/>
      <w:r>
        <w:rPr>
          <w:sz w:val="23"/>
          <w:szCs w:val="23"/>
        </w:rPr>
        <w:t xml:space="preserve"> yon plan ki </w:t>
      </w:r>
      <w:proofErr w:type="spellStart"/>
      <w:r>
        <w:rPr>
          <w:sz w:val="23"/>
          <w:szCs w:val="23"/>
        </w:rPr>
        <w:t>finanse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pwop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tèt</w:t>
      </w:r>
      <w:proofErr w:type="spellEnd"/>
      <w:r>
        <w:rPr>
          <w:sz w:val="23"/>
          <w:szCs w:val="23"/>
        </w:rPr>
        <w:t xml:space="preserve"> li ki </w:t>
      </w:r>
      <w:proofErr w:type="spellStart"/>
      <w:r>
        <w:rPr>
          <w:sz w:val="23"/>
          <w:szCs w:val="23"/>
        </w:rPr>
        <w:t>mande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pou</w:t>
      </w:r>
      <w:proofErr w:type="spellEnd"/>
      <w:r>
        <w:rPr>
          <w:sz w:val="23"/>
          <w:szCs w:val="23"/>
        </w:rPr>
        <w:t xml:space="preserve"> Eta a </w:t>
      </w:r>
      <w:proofErr w:type="spellStart"/>
      <w:r>
        <w:rPr>
          <w:sz w:val="23"/>
          <w:szCs w:val="23"/>
        </w:rPr>
        <w:t>peye</w:t>
      </w:r>
      <w:proofErr w:type="spellEnd"/>
      <w:r>
        <w:rPr>
          <w:sz w:val="23"/>
          <w:szCs w:val="23"/>
        </w:rPr>
        <w:t xml:space="preserve"> yon </w:t>
      </w:r>
      <w:proofErr w:type="spellStart"/>
      <w:r>
        <w:rPr>
          <w:sz w:val="23"/>
          <w:szCs w:val="23"/>
        </w:rPr>
        <w:t>pati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oswa</w:t>
      </w:r>
      <w:proofErr w:type="spellEnd"/>
      <w:r>
        <w:rPr>
          <w:sz w:val="23"/>
          <w:szCs w:val="23"/>
        </w:rPr>
        <w:t xml:space="preserve"> yon plan ki </w:t>
      </w:r>
      <w:proofErr w:type="spellStart"/>
      <w:r>
        <w:rPr>
          <w:sz w:val="23"/>
          <w:szCs w:val="23"/>
        </w:rPr>
        <w:t>totalman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finanse</w:t>
      </w:r>
      <w:proofErr w:type="spellEnd"/>
      <w:r>
        <w:rPr>
          <w:sz w:val="23"/>
          <w:szCs w:val="23"/>
        </w:rPr>
        <w:t xml:space="preserve"> ki nan yon </w:t>
      </w:r>
      <w:proofErr w:type="spellStart"/>
      <w:r>
        <w:rPr>
          <w:sz w:val="23"/>
          <w:szCs w:val="23"/>
        </w:rPr>
        <w:t>konpayi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asirans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Règleman</w:t>
      </w:r>
      <w:proofErr w:type="spellEnd"/>
      <w:r>
        <w:rPr>
          <w:sz w:val="23"/>
          <w:szCs w:val="23"/>
        </w:rPr>
        <w:t xml:space="preserve"> yon </w:t>
      </w:r>
      <w:proofErr w:type="spellStart"/>
      <w:r>
        <w:rPr>
          <w:sz w:val="23"/>
          <w:szCs w:val="23"/>
        </w:rPr>
        <w:t>konje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poukont</w:t>
      </w:r>
      <w:proofErr w:type="spellEnd"/>
      <w:r>
        <w:rPr>
          <w:sz w:val="23"/>
          <w:szCs w:val="23"/>
        </w:rPr>
        <w:t xml:space="preserve"> li pa </w:t>
      </w:r>
      <w:proofErr w:type="spellStart"/>
      <w:r>
        <w:rPr>
          <w:sz w:val="23"/>
          <w:szCs w:val="23"/>
        </w:rPr>
        <w:t>reponn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egzijans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prezante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lòt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detay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konsènan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pwosesis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egzijans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pou</w:t>
      </w:r>
      <w:proofErr w:type="spellEnd"/>
      <w:r>
        <w:rPr>
          <w:sz w:val="23"/>
          <w:szCs w:val="23"/>
        </w:rPr>
        <w:t xml:space="preserve"> plan </w:t>
      </w:r>
      <w:proofErr w:type="spellStart"/>
      <w:r>
        <w:rPr>
          <w:sz w:val="23"/>
          <w:szCs w:val="23"/>
        </w:rPr>
        <w:t>prive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</w:t>
      </w:r>
      <w:proofErr w:type="spellEnd"/>
      <w:r>
        <w:rPr>
          <w:sz w:val="23"/>
          <w:szCs w:val="23"/>
        </w:rPr>
        <w:t xml:space="preserve"> nan </w:t>
      </w:r>
      <w:proofErr w:type="spellStart"/>
      <w:r>
        <w:rPr>
          <w:sz w:val="23"/>
          <w:szCs w:val="23"/>
        </w:rPr>
        <w:t>règleman</w:t>
      </w:r>
      <w:proofErr w:type="spellEnd"/>
      <w:r>
        <w:rPr>
          <w:sz w:val="23"/>
          <w:szCs w:val="23"/>
        </w:rPr>
        <w:t xml:space="preserve"> an.</w:t>
      </w:r>
    </w:p>
    <w:p w14:paraId="470E170C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70AB8" w14:textId="77777777" w:rsidR="00B01078" w:rsidRPr="00B01078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Akò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Negosyasyon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Travay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782E2C6" w14:textId="248E7778" w:rsidR="00CA1268" w:rsidRDefault="00882C78" w:rsidP="00E9550E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Kòman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yo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fè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lalwa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PFML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aplike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akò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negosyasyon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travay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pou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sektè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piblik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la? </w:t>
      </w:r>
    </w:p>
    <w:p w14:paraId="7342AD08" w14:textId="77777777" w:rsidR="0032075A" w:rsidRDefault="0032075A" w:rsidP="003207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F4FA6D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Jeneralman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sou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850-B (10)(D)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pa: ''Mande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>
        <w:rPr>
          <w:rFonts w:ascii="Times New Roman" w:hAnsi="Times New Roman" w:cs="Times New Roman"/>
          <w:sz w:val="24"/>
          <w:szCs w:val="24"/>
        </w:rPr>
        <w:t>oswa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ki nan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szCs w:val="24"/>
        </w:rPr>
        <w:t>kòmanse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souchapit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a; y ap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tout </w:t>
      </w:r>
      <w:proofErr w:type="spellStart"/>
      <w:r>
        <w:rPr>
          <w:rFonts w:ascii="Times New Roman" w:hAnsi="Times New Roman" w:cs="Times New Roman"/>
          <w:sz w:val="24"/>
          <w:szCs w:val="24"/>
        </w:rPr>
        <w:t>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souchapit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etabli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jiskaske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rive nan bout li.''</w:t>
      </w:r>
    </w:p>
    <w:p w14:paraId="5437FE70" w14:textId="77777777" w:rsidR="0032075A" w:rsidRDefault="0032075A" w:rsidP="0032075A">
      <w:pPr>
        <w:rPr>
          <w:rFonts w:ascii="Times New Roman" w:hAnsi="Times New Roman" w:cs="Times New Roman"/>
          <w:sz w:val="24"/>
          <w:szCs w:val="24"/>
        </w:rPr>
      </w:pPr>
    </w:p>
    <w:p w14:paraId="0328FC89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etabli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szCs w:val="24"/>
        </w:rPr>
        <w:t>kòmanse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[Dat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kòmanse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Familyal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a], </w:t>
      </w:r>
      <w:proofErr w:type="spellStart"/>
      <w:r>
        <w:rPr>
          <w:rFonts w:ascii="Times New Roman" w:hAnsi="Times New Roman" w:cs="Times New Roman"/>
          <w:sz w:val="24"/>
          <w:szCs w:val="24"/>
        </w:rPr>
        <w:t>jiskaske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>
        <w:rPr>
          <w:rFonts w:ascii="Times New Roman" w:hAnsi="Times New Roman" w:cs="Times New Roman"/>
          <w:sz w:val="24"/>
          <w:szCs w:val="24"/>
        </w:rPr>
        <w:t>ladan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egzijans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zafè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kontribisyon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epi </w:t>
      </w:r>
      <w:proofErr w:type="spellStart"/>
      <w:r>
        <w:rPr>
          <w:rFonts w:ascii="Times New Roman" w:hAnsi="Times New Roman" w:cs="Times New Roman"/>
          <w:sz w:val="24"/>
          <w:szCs w:val="24"/>
        </w:rPr>
        <w:t>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resevwa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CD22F" w14:textId="77777777" w:rsidR="00B01078" w:rsidRDefault="00B01078" w:rsidP="0032075A">
      <w:pPr>
        <w:rPr>
          <w:rFonts w:ascii="Times New Roman" w:hAnsi="Times New Roman" w:cs="Times New Roman"/>
          <w:sz w:val="24"/>
          <w:szCs w:val="24"/>
        </w:rPr>
      </w:pPr>
    </w:p>
    <w:p w14:paraId="30D908A1" w14:textId="77777777" w:rsidR="00882C78" w:rsidRDefault="00000000" w:rsidP="003207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Kidonk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tout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Tit 26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962, </w:t>
      </w:r>
      <w:proofErr w:type="spellStart"/>
      <w:r>
        <w:rPr>
          <w:rFonts w:ascii="Times New Roman" w:hAnsi="Times New Roman" w:cs="Times New Roman"/>
          <w:sz w:val="24"/>
          <w:szCs w:val="24"/>
        </w:rPr>
        <w:t>sibdivizyon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ki </w:t>
      </w:r>
      <w:proofErr w:type="spellStart"/>
      <w:r>
        <w:rPr>
          <w:rFonts w:ascii="Times New Roman" w:hAnsi="Times New Roman" w:cs="Times New Roman"/>
          <w:sz w:val="24"/>
          <w:szCs w:val="24"/>
        </w:rPr>
        <w:t>soumèt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anba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kòmanse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oktòb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p ap </w:t>
      </w:r>
      <w:proofErr w:type="spellStart"/>
      <w:r>
        <w:rPr>
          <w:rFonts w:ascii="Times New Roman" w:hAnsi="Times New Roman" w:cs="Times New Roman"/>
          <w:sz w:val="24"/>
          <w:szCs w:val="24"/>
        </w:rPr>
        <w:t>bezwen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kontribisyon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pwogram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jiskaske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tout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anba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kòmanse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oktòb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kalifye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pwogram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jiskaske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Kòman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15AC1" w14:textId="77777777" w:rsidR="00882C78" w:rsidRDefault="00882C78" w:rsidP="003207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FFB61" w14:textId="1597EE71" w:rsidR="00B01078" w:rsidRPr="00882C78" w:rsidRDefault="00882C78" w:rsidP="0032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piblik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ki pa nan yon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akò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negosyasyon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travay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3DB8DBC" w14:textId="77777777" w:rsidR="00B01078" w:rsidRDefault="00B01078" w:rsidP="0032075A">
      <w:pPr>
        <w:rPr>
          <w:rFonts w:ascii="Times New Roman" w:hAnsi="Times New Roman" w:cs="Times New Roman"/>
          <w:sz w:val="24"/>
          <w:szCs w:val="24"/>
        </w:rPr>
      </w:pPr>
    </w:p>
    <w:p w14:paraId="68D92270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ap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tout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pa t nan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oktòb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Epitou,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pwogram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kouvri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tout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pa nan yon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kouvri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anplwaye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B04EB" w14:textId="77777777" w:rsidR="0032075A" w:rsidRDefault="0032075A" w:rsidP="0032075A">
      <w:pPr>
        <w:rPr>
          <w:rFonts w:ascii="Times New Roman" w:hAnsi="Times New Roman" w:cs="Times New Roman"/>
          <w:sz w:val="24"/>
          <w:szCs w:val="24"/>
        </w:rPr>
      </w:pPr>
    </w:p>
    <w:p w14:paraId="5AC88A3B" w14:textId="0B752A48" w:rsidR="00DC5AEE" w:rsidRDefault="00000000" w:rsidP="00DC5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2C7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Kòman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PFML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negosyasyon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sektè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a? </w:t>
      </w:r>
    </w:p>
    <w:p w14:paraId="5A6BD1C6" w14:textId="77777777" w:rsidR="00DC5AEE" w:rsidRDefault="00DC5AEE" w:rsidP="00DC5A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5B78AF" w14:textId="77777777" w:rsidR="0032075A" w:rsidRPr="00D91660" w:rsidRDefault="00000000" w:rsidP="00D91660">
      <w:pPr>
        <w:ind w:righ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DC5AEE">
        <w:rPr>
          <w:rFonts w:ascii="Times New Roman" w:hAnsi="Times New Roman" w:cs="Times New Roman"/>
          <w:sz w:val="24"/>
          <w:szCs w:val="24"/>
        </w:rPr>
        <w:t>Liberasyon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anba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850-B (10)(D) ki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etabli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a pa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aplike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akò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negosyasyon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travay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sektè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prive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a.</w:t>
      </w:r>
    </w:p>
    <w:sectPr w:rsidR="0032075A" w:rsidRPr="00D9166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740E" w14:textId="77777777" w:rsidR="002B7477" w:rsidRDefault="002B7477">
      <w:pPr>
        <w:spacing w:line="240" w:lineRule="auto"/>
      </w:pPr>
      <w:r>
        <w:separator/>
      </w:r>
    </w:p>
  </w:endnote>
  <w:endnote w:type="continuationSeparator" w:id="0">
    <w:p w14:paraId="1ECED104" w14:textId="77777777" w:rsidR="002B7477" w:rsidRDefault="002B7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A48E" w14:textId="77777777" w:rsidR="00E9550E" w:rsidRDefault="00000000">
    <w:pPr>
      <w:pStyle w:val="Footer"/>
    </w:pPr>
    <w:proofErr w:type="spellStart"/>
    <w:r>
      <w:t>Fevriye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3C9C" w14:textId="77777777" w:rsidR="002B7477" w:rsidRDefault="002B7477">
      <w:pPr>
        <w:spacing w:line="240" w:lineRule="auto"/>
      </w:pPr>
      <w:r>
        <w:separator/>
      </w:r>
    </w:p>
  </w:footnote>
  <w:footnote w:type="continuationSeparator" w:id="0">
    <w:p w14:paraId="7243F864" w14:textId="77777777" w:rsidR="002B7477" w:rsidRDefault="002B7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ED2"/>
    <w:multiLevelType w:val="hybridMultilevel"/>
    <w:tmpl w:val="0F72E814"/>
    <w:lvl w:ilvl="0" w:tplc="03D8A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A1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A5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87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60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B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29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C9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6E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073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68"/>
    <w:rsid w:val="00046911"/>
    <w:rsid w:val="0006414F"/>
    <w:rsid w:val="000A1B1E"/>
    <w:rsid w:val="00115B5F"/>
    <w:rsid w:val="00150E38"/>
    <w:rsid w:val="00204F5C"/>
    <w:rsid w:val="002548B5"/>
    <w:rsid w:val="00296E60"/>
    <w:rsid w:val="002B7477"/>
    <w:rsid w:val="0032075A"/>
    <w:rsid w:val="003A6C9B"/>
    <w:rsid w:val="003F20F7"/>
    <w:rsid w:val="00430DE4"/>
    <w:rsid w:val="004518A5"/>
    <w:rsid w:val="00521FE1"/>
    <w:rsid w:val="00537AF9"/>
    <w:rsid w:val="005E08C8"/>
    <w:rsid w:val="00622FF8"/>
    <w:rsid w:val="006A0364"/>
    <w:rsid w:val="0071498A"/>
    <w:rsid w:val="00746E88"/>
    <w:rsid w:val="007651BD"/>
    <w:rsid w:val="00767B8B"/>
    <w:rsid w:val="007E02E7"/>
    <w:rsid w:val="007F79F3"/>
    <w:rsid w:val="00871614"/>
    <w:rsid w:val="0087680F"/>
    <w:rsid w:val="00882C78"/>
    <w:rsid w:val="009650B1"/>
    <w:rsid w:val="009B4892"/>
    <w:rsid w:val="009D4F04"/>
    <w:rsid w:val="009E1FA6"/>
    <w:rsid w:val="009E42DA"/>
    <w:rsid w:val="00A50006"/>
    <w:rsid w:val="00AF29C7"/>
    <w:rsid w:val="00B01078"/>
    <w:rsid w:val="00B21DBB"/>
    <w:rsid w:val="00C84CEF"/>
    <w:rsid w:val="00C86C63"/>
    <w:rsid w:val="00C94FE6"/>
    <w:rsid w:val="00CA1268"/>
    <w:rsid w:val="00CD7367"/>
    <w:rsid w:val="00CE4D78"/>
    <w:rsid w:val="00D91660"/>
    <w:rsid w:val="00DA284C"/>
    <w:rsid w:val="00DC5AEE"/>
    <w:rsid w:val="00DF7636"/>
    <w:rsid w:val="00E319E5"/>
    <w:rsid w:val="00E66D38"/>
    <w:rsid w:val="00E9550E"/>
    <w:rsid w:val="00EB3EF8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7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9550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5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0E"/>
  </w:style>
  <w:style w:type="paragraph" w:styleId="Footer">
    <w:name w:val="footer"/>
    <w:basedOn w:val="Normal"/>
    <w:link w:val="FooterChar"/>
    <w:uiPriority w:val="99"/>
    <w:unhideWhenUsed/>
    <w:rsid w:val="00E955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0E"/>
  </w:style>
  <w:style w:type="character" w:styleId="Hyperlink">
    <w:name w:val="Hyperlink"/>
    <w:basedOn w:val="DefaultParagraphFont"/>
    <w:uiPriority w:val="99"/>
    <w:unhideWhenUsed/>
    <w:rsid w:val="00714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98A"/>
    <w:rPr>
      <w:color w:val="605E5C"/>
      <w:shd w:val="clear" w:color="auto" w:fill="E1DFDD"/>
    </w:rPr>
  </w:style>
  <w:style w:type="paragraph" w:customStyle="1" w:styleId="Default">
    <w:name w:val="Default"/>
    <w:rsid w:val="00882C78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labor/pfm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2024-04-10T13:54:00Z</dcterms:created>
  <dcterms:modified xsi:type="dcterms:W3CDTF">2024-04-10T13:54:00Z</dcterms:modified>
</cp:coreProperties>
</file>